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03E9" w14:textId="77777777" w:rsidR="00491777" w:rsidRDefault="00491777" w:rsidP="00491777">
      <w:pPr>
        <w:sectPr w:rsidR="00491777" w:rsidSect="0049177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3AB35653" w14:textId="63443B8C" w:rsidR="00D049F2" w:rsidRPr="00CB1729" w:rsidRDefault="00D049F2" w:rsidP="00D049F2">
      <w:pPr>
        <w:ind w:left="292" w:right="-1"/>
        <w:jc w:val="center"/>
        <w:rPr>
          <w:rFonts w:cs="Arial"/>
          <w:b/>
          <w:sz w:val="18"/>
          <w:szCs w:val="18"/>
        </w:rPr>
      </w:pPr>
      <w:r w:rsidRPr="00CB1729">
        <w:rPr>
          <w:rFonts w:cs="Arial"/>
          <w:b/>
          <w:sz w:val="18"/>
          <w:szCs w:val="18"/>
        </w:rPr>
        <w:t>ACTA</w:t>
      </w:r>
      <w:r w:rsidRPr="00CB1729">
        <w:rPr>
          <w:rFonts w:cs="Arial"/>
          <w:b/>
          <w:spacing w:val="-1"/>
          <w:sz w:val="18"/>
          <w:szCs w:val="18"/>
        </w:rPr>
        <w:t xml:space="preserve"> </w:t>
      </w:r>
      <w:r w:rsidRPr="00CB1729">
        <w:rPr>
          <w:rFonts w:cs="Arial"/>
          <w:b/>
          <w:sz w:val="18"/>
          <w:szCs w:val="18"/>
        </w:rPr>
        <w:t>DE</w:t>
      </w:r>
      <w:r w:rsidR="009A0CF5">
        <w:rPr>
          <w:rFonts w:cs="Arial"/>
          <w:b/>
          <w:sz w:val="18"/>
          <w:szCs w:val="18"/>
        </w:rPr>
        <w:t xml:space="preserve"> LA COMISIÓN DE</w:t>
      </w:r>
      <w:r w:rsidRPr="00CB1729">
        <w:rPr>
          <w:rFonts w:cs="Arial"/>
          <w:b/>
          <w:spacing w:val="-2"/>
          <w:sz w:val="18"/>
          <w:szCs w:val="18"/>
        </w:rPr>
        <w:t xml:space="preserve"> </w:t>
      </w:r>
      <w:r w:rsidRPr="00CB1729">
        <w:rPr>
          <w:rFonts w:cs="Arial"/>
          <w:b/>
          <w:sz w:val="18"/>
          <w:szCs w:val="18"/>
        </w:rPr>
        <w:t>EVALUACIÓN</w:t>
      </w:r>
      <w:r w:rsidRPr="00CB1729">
        <w:rPr>
          <w:rFonts w:cs="Arial"/>
          <w:b/>
          <w:spacing w:val="-7"/>
          <w:sz w:val="18"/>
          <w:szCs w:val="18"/>
        </w:rPr>
        <w:t xml:space="preserve"> </w:t>
      </w:r>
    </w:p>
    <w:p w14:paraId="5EF07C80" w14:textId="77777777" w:rsidR="00CB1729" w:rsidRDefault="00CB1729">
      <w:pPr>
        <w:rPr>
          <w:rFonts w:cs="Arial"/>
          <w:sz w:val="18"/>
          <w:szCs w:val="18"/>
        </w:rPr>
      </w:pPr>
    </w:p>
    <w:p w14:paraId="6AD8D6FC" w14:textId="7081EDF1" w:rsidR="00877FF1" w:rsidRDefault="000D3063">
      <w:pPr>
        <w:rPr>
          <w:rFonts w:cs="Arial"/>
          <w:sz w:val="18"/>
          <w:szCs w:val="18"/>
        </w:rPr>
      </w:pPr>
      <w:r w:rsidRPr="00CB1729">
        <w:rPr>
          <w:rFonts w:cs="Arial"/>
          <w:sz w:val="18"/>
          <w:szCs w:val="18"/>
        </w:rPr>
        <w:t xml:space="preserve">La calificación </w:t>
      </w:r>
      <w:r w:rsidR="00C22295">
        <w:rPr>
          <w:rFonts w:cs="Arial"/>
          <w:sz w:val="18"/>
          <w:szCs w:val="18"/>
        </w:rPr>
        <w:t xml:space="preserve">final de la </w:t>
      </w:r>
      <w:r w:rsidR="00877FF1">
        <w:rPr>
          <w:rFonts w:cs="Arial"/>
          <w:sz w:val="18"/>
          <w:szCs w:val="18"/>
        </w:rPr>
        <w:t>Comisión</w:t>
      </w:r>
      <w:r w:rsidR="00C22295">
        <w:rPr>
          <w:rFonts w:cs="Arial"/>
          <w:sz w:val="18"/>
          <w:szCs w:val="18"/>
        </w:rPr>
        <w:t xml:space="preserve"> de </w:t>
      </w:r>
      <w:r w:rsidR="00016A47">
        <w:rPr>
          <w:rFonts w:cs="Arial"/>
          <w:sz w:val="18"/>
          <w:szCs w:val="18"/>
        </w:rPr>
        <w:t>E</w:t>
      </w:r>
      <w:r w:rsidR="00C22295">
        <w:rPr>
          <w:rFonts w:cs="Arial"/>
          <w:sz w:val="18"/>
          <w:szCs w:val="18"/>
        </w:rPr>
        <w:t>valuación s</w:t>
      </w:r>
      <w:r w:rsidR="00877FF1">
        <w:rPr>
          <w:rFonts w:cs="Arial"/>
          <w:sz w:val="18"/>
          <w:szCs w:val="18"/>
        </w:rPr>
        <w:t>e</w:t>
      </w:r>
      <w:r w:rsidR="00C22295">
        <w:rPr>
          <w:rFonts w:cs="Arial"/>
          <w:sz w:val="18"/>
          <w:szCs w:val="18"/>
        </w:rPr>
        <w:t xml:space="preserve">rá la </w:t>
      </w:r>
      <w:r w:rsidRPr="00CB1729">
        <w:rPr>
          <w:rFonts w:cs="Arial"/>
          <w:sz w:val="18"/>
          <w:szCs w:val="18"/>
        </w:rPr>
        <w:t xml:space="preserve">resultante de aplicar la media aritmética entre las notas atribuidas al TFG por cada uno de </w:t>
      </w:r>
      <w:r w:rsidR="00C90B6E">
        <w:rPr>
          <w:rFonts w:cs="Arial"/>
          <w:sz w:val="18"/>
          <w:szCs w:val="18"/>
        </w:rPr>
        <w:t>sus</w:t>
      </w:r>
      <w:r w:rsidRPr="00CB1729">
        <w:rPr>
          <w:rFonts w:cs="Arial"/>
          <w:sz w:val="18"/>
          <w:szCs w:val="18"/>
        </w:rPr>
        <w:t xml:space="preserve"> miembros.</w:t>
      </w:r>
    </w:p>
    <w:p w14:paraId="47BBD3AD" w14:textId="43922585" w:rsidR="000D3063" w:rsidRPr="00CB1729" w:rsidRDefault="00C2229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La </w:t>
      </w:r>
      <w:r w:rsidR="00877FF1">
        <w:rPr>
          <w:rFonts w:cs="Arial"/>
          <w:sz w:val="18"/>
          <w:szCs w:val="18"/>
        </w:rPr>
        <w:t>calificación</w:t>
      </w:r>
      <w:r>
        <w:rPr>
          <w:rFonts w:cs="Arial"/>
          <w:sz w:val="18"/>
          <w:szCs w:val="18"/>
        </w:rPr>
        <w:t xml:space="preserve"> final del acta </w:t>
      </w:r>
      <w:r w:rsidR="00877FF1">
        <w:rPr>
          <w:rFonts w:cs="Arial"/>
          <w:sz w:val="18"/>
          <w:szCs w:val="18"/>
        </w:rPr>
        <w:t>será</w:t>
      </w:r>
      <w:r>
        <w:rPr>
          <w:rFonts w:cs="Arial"/>
          <w:sz w:val="18"/>
          <w:szCs w:val="18"/>
        </w:rPr>
        <w:t xml:space="preserve"> la resultante </w:t>
      </w:r>
      <w:r w:rsidR="00C9335E">
        <w:rPr>
          <w:rFonts w:cs="Arial"/>
          <w:sz w:val="18"/>
          <w:szCs w:val="18"/>
        </w:rPr>
        <w:t xml:space="preserve">de aplicar la </w:t>
      </w:r>
      <w:r w:rsidR="00877FF1">
        <w:rPr>
          <w:rFonts w:cs="Arial"/>
          <w:sz w:val="18"/>
          <w:szCs w:val="18"/>
        </w:rPr>
        <w:t>ponderación</w:t>
      </w:r>
      <w:r w:rsidR="00C9335E">
        <w:rPr>
          <w:rFonts w:cs="Arial"/>
          <w:sz w:val="18"/>
          <w:szCs w:val="18"/>
        </w:rPr>
        <w:t xml:space="preserve"> del 30% de </w:t>
      </w:r>
      <w:r w:rsidR="00E602C5">
        <w:rPr>
          <w:rFonts w:cs="Arial"/>
          <w:sz w:val="18"/>
          <w:szCs w:val="18"/>
        </w:rPr>
        <w:t>la calif</w:t>
      </w:r>
      <w:r w:rsidR="00877FF1">
        <w:rPr>
          <w:rFonts w:cs="Arial"/>
          <w:sz w:val="18"/>
          <w:szCs w:val="18"/>
        </w:rPr>
        <w:t>ic</w:t>
      </w:r>
      <w:r w:rsidR="00E602C5">
        <w:rPr>
          <w:rFonts w:cs="Arial"/>
          <w:sz w:val="18"/>
          <w:szCs w:val="18"/>
        </w:rPr>
        <w:t xml:space="preserve">ación de la </w:t>
      </w:r>
      <w:r w:rsidR="00877FF1">
        <w:rPr>
          <w:rFonts w:cs="Arial"/>
          <w:sz w:val="18"/>
          <w:szCs w:val="18"/>
        </w:rPr>
        <w:t>Comisión</w:t>
      </w:r>
      <w:r w:rsidR="00E602C5">
        <w:rPr>
          <w:rFonts w:cs="Arial"/>
          <w:sz w:val="18"/>
          <w:szCs w:val="18"/>
        </w:rPr>
        <w:t xml:space="preserve"> </w:t>
      </w:r>
      <w:r w:rsidR="00016A47">
        <w:rPr>
          <w:rFonts w:cs="Arial"/>
          <w:sz w:val="18"/>
          <w:szCs w:val="18"/>
        </w:rPr>
        <w:t xml:space="preserve">de Evaluación </w:t>
      </w:r>
      <w:r w:rsidR="00E602C5">
        <w:rPr>
          <w:rFonts w:cs="Arial"/>
          <w:sz w:val="18"/>
          <w:szCs w:val="18"/>
        </w:rPr>
        <w:t>y del 70% de la calificación del tutor</w:t>
      </w:r>
      <w:r w:rsidR="00016A47">
        <w:rPr>
          <w:rFonts w:cs="Arial"/>
          <w:sz w:val="18"/>
          <w:szCs w:val="18"/>
        </w:rPr>
        <w:t>.</w:t>
      </w:r>
    </w:p>
    <w:p w14:paraId="235FF280" w14:textId="32E6DD36" w:rsidR="000D3063" w:rsidRPr="00CB1729" w:rsidRDefault="000D3063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D3063" w:rsidRPr="00CB1729" w14:paraId="323F2C3F" w14:textId="77777777" w:rsidTr="000D3063">
        <w:tc>
          <w:tcPr>
            <w:tcW w:w="9061" w:type="dxa"/>
          </w:tcPr>
          <w:p w14:paraId="252FB4FE" w14:textId="19ACF3B0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B1729">
              <w:rPr>
                <w:rFonts w:cs="Arial"/>
                <w:sz w:val="18"/>
                <w:szCs w:val="18"/>
              </w:rPr>
              <w:t xml:space="preserve">GRADO: </w:t>
            </w:r>
          </w:p>
        </w:tc>
      </w:tr>
    </w:tbl>
    <w:p w14:paraId="5DC129BF" w14:textId="7EF11E30" w:rsidR="000D3063" w:rsidRPr="00CB1729" w:rsidRDefault="000D3063">
      <w:pPr>
        <w:rPr>
          <w:rFonts w:cs="Arial"/>
          <w:sz w:val="18"/>
          <w:szCs w:val="18"/>
        </w:rPr>
      </w:pPr>
    </w:p>
    <w:p w14:paraId="28098E41" w14:textId="0C0C0A10" w:rsidR="000D3063" w:rsidRPr="00CB1729" w:rsidRDefault="000D3063" w:rsidP="00CB1729">
      <w:pPr>
        <w:jc w:val="center"/>
        <w:rPr>
          <w:rFonts w:cs="Arial"/>
          <w:b/>
          <w:bCs/>
          <w:sz w:val="18"/>
          <w:szCs w:val="18"/>
        </w:rPr>
      </w:pPr>
      <w:r w:rsidRPr="00CB1729">
        <w:rPr>
          <w:rFonts w:cs="Arial"/>
          <w:b/>
          <w:bCs/>
          <w:sz w:val="18"/>
          <w:szCs w:val="18"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D3063" w:rsidRPr="00CB1729" w14:paraId="0B54FB9B" w14:textId="77777777" w:rsidTr="000D3063">
        <w:tc>
          <w:tcPr>
            <w:tcW w:w="9061" w:type="dxa"/>
          </w:tcPr>
          <w:p w14:paraId="1558D0F5" w14:textId="78DBC328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Apellidos y nombre:</w:t>
            </w:r>
          </w:p>
        </w:tc>
      </w:tr>
    </w:tbl>
    <w:p w14:paraId="44EACA20" w14:textId="6CADD572" w:rsidR="000D3063" w:rsidRPr="00CB1729" w:rsidRDefault="000D3063">
      <w:pPr>
        <w:rPr>
          <w:rFonts w:cs="Arial"/>
          <w:sz w:val="18"/>
          <w:szCs w:val="18"/>
        </w:rPr>
      </w:pPr>
    </w:p>
    <w:p w14:paraId="2358B56F" w14:textId="7BD55992" w:rsidR="000D3063" w:rsidRPr="00CB1729" w:rsidRDefault="000D3063" w:rsidP="00CB1729">
      <w:pPr>
        <w:jc w:val="center"/>
        <w:rPr>
          <w:rFonts w:cs="Arial"/>
          <w:b/>
          <w:bCs/>
          <w:sz w:val="18"/>
          <w:szCs w:val="18"/>
        </w:rPr>
      </w:pPr>
      <w:r w:rsidRPr="00CB1729">
        <w:rPr>
          <w:rFonts w:cs="Arial"/>
          <w:b/>
          <w:bCs/>
          <w:sz w:val="18"/>
          <w:szCs w:val="18"/>
        </w:rPr>
        <w:t>DATOS DEL ESTUDIO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829"/>
      </w:tblGrid>
      <w:tr w:rsidR="006B6303" w:rsidRPr="00CB1729" w14:paraId="1216E433" w14:textId="77777777" w:rsidTr="00AD5473">
        <w:tc>
          <w:tcPr>
            <w:tcW w:w="9061" w:type="dxa"/>
            <w:gridSpan w:val="4"/>
          </w:tcPr>
          <w:p w14:paraId="6356C02A" w14:textId="7669EC58" w:rsidR="006B6303" w:rsidRDefault="006B630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Estudios cursados:</w:t>
            </w:r>
          </w:p>
        </w:tc>
      </w:tr>
      <w:tr w:rsidR="00DF6C37" w:rsidRPr="00CB1729" w14:paraId="7594CCEC" w14:textId="77777777" w:rsidTr="00AD5473">
        <w:tc>
          <w:tcPr>
            <w:tcW w:w="9061" w:type="dxa"/>
            <w:gridSpan w:val="4"/>
          </w:tcPr>
          <w:p w14:paraId="47C1EC58" w14:textId="33C3668D" w:rsidR="00DF6C37" w:rsidRPr="00CB1729" w:rsidRDefault="00DF6C37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Curso académico: </w:t>
            </w:r>
          </w:p>
        </w:tc>
      </w:tr>
      <w:tr w:rsidR="000D3063" w:rsidRPr="00CB1729" w14:paraId="7FB98445" w14:textId="77777777" w:rsidTr="00D84CF5">
        <w:tc>
          <w:tcPr>
            <w:tcW w:w="1413" w:type="dxa"/>
            <w:vAlign w:val="center"/>
          </w:tcPr>
          <w:p w14:paraId="79EAF10E" w14:textId="6A420743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Convocatoria</w:t>
            </w:r>
            <w:r w:rsidR="00DF6C3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14:paraId="452E944E" w14:textId="69010D6C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Primera</w:t>
            </w:r>
            <w:r w:rsidR="00DF6C37">
              <w:rPr>
                <w:rFonts w:cs="Arial"/>
                <w:sz w:val="18"/>
                <w:szCs w:val="18"/>
              </w:rPr>
              <w:t xml:space="preserve"> </w:t>
            </w:r>
            <w:r w:rsidR="00DF7BB4" w:rsidRPr="00DF7BB4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2409" w:type="dxa"/>
            <w:vAlign w:val="center"/>
          </w:tcPr>
          <w:p w14:paraId="26FC55AB" w14:textId="033A066F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Segunda</w:t>
            </w:r>
            <w:r w:rsidR="00DF7BB4">
              <w:rPr>
                <w:rFonts w:cs="Arial"/>
                <w:sz w:val="18"/>
                <w:szCs w:val="18"/>
              </w:rPr>
              <w:t xml:space="preserve"> </w:t>
            </w:r>
            <w:r w:rsidR="00DF7BB4" w:rsidRPr="00DF7BB4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2829" w:type="dxa"/>
            <w:vAlign w:val="center"/>
          </w:tcPr>
          <w:p w14:paraId="396F5916" w14:textId="7FA84817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Tercera</w:t>
            </w:r>
            <w:r w:rsidR="00DF7BB4">
              <w:rPr>
                <w:rFonts w:cs="Arial"/>
                <w:sz w:val="18"/>
                <w:szCs w:val="18"/>
              </w:rPr>
              <w:t xml:space="preserve"> </w:t>
            </w:r>
            <w:r w:rsidR="00DF7BB4" w:rsidRPr="00DF7BB4">
              <w:rPr>
                <w:rFonts w:cs="Arial"/>
                <w:sz w:val="28"/>
                <w:szCs w:val="28"/>
              </w:rPr>
              <w:t>□</w:t>
            </w:r>
          </w:p>
        </w:tc>
      </w:tr>
    </w:tbl>
    <w:p w14:paraId="42DA3471" w14:textId="11741D62" w:rsidR="000D3063" w:rsidRDefault="000D3063">
      <w:pPr>
        <w:rPr>
          <w:rFonts w:cs="Arial"/>
          <w:sz w:val="18"/>
          <w:szCs w:val="18"/>
        </w:rPr>
      </w:pPr>
    </w:p>
    <w:p w14:paraId="22B85D56" w14:textId="46710CE8" w:rsidR="000D3063" w:rsidRPr="00CB1729" w:rsidRDefault="000D3063" w:rsidP="00CB1729">
      <w:pPr>
        <w:jc w:val="center"/>
        <w:rPr>
          <w:rFonts w:cs="Arial"/>
          <w:b/>
          <w:bCs/>
          <w:sz w:val="18"/>
          <w:szCs w:val="18"/>
        </w:rPr>
      </w:pPr>
      <w:r w:rsidRPr="00CB1729">
        <w:rPr>
          <w:rFonts w:cs="Arial"/>
          <w:b/>
          <w:bCs/>
          <w:sz w:val="18"/>
          <w:szCs w:val="18"/>
        </w:rPr>
        <w:t>TÍTULO DEL TRABAJO FIN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D3063" w:rsidRPr="00CB1729" w14:paraId="112FF0E1" w14:textId="77777777" w:rsidTr="00A330C3">
        <w:trPr>
          <w:trHeight w:val="869"/>
        </w:trPr>
        <w:tc>
          <w:tcPr>
            <w:tcW w:w="9061" w:type="dxa"/>
          </w:tcPr>
          <w:p w14:paraId="5F6718D1" w14:textId="2AF6A496" w:rsidR="00AD15C7" w:rsidRPr="00CB1729" w:rsidRDefault="00AD15C7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E6C3CE3" w14:textId="77777777" w:rsidR="00CB1729" w:rsidRPr="00CB1729" w:rsidRDefault="00CB1729">
      <w:pPr>
        <w:rPr>
          <w:rFonts w:cs="Arial"/>
          <w:sz w:val="18"/>
          <w:szCs w:val="18"/>
        </w:rPr>
      </w:pPr>
    </w:p>
    <w:p w14:paraId="12EE56C6" w14:textId="7875D58A" w:rsidR="000D3063" w:rsidRPr="00CB1729" w:rsidRDefault="000D3063" w:rsidP="00CB1729">
      <w:pPr>
        <w:jc w:val="center"/>
        <w:rPr>
          <w:rFonts w:cs="Arial"/>
          <w:b/>
          <w:bCs/>
          <w:sz w:val="18"/>
          <w:szCs w:val="18"/>
        </w:rPr>
      </w:pPr>
      <w:r w:rsidRPr="00CB1729">
        <w:rPr>
          <w:rFonts w:cs="Arial"/>
          <w:b/>
          <w:bCs/>
          <w:sz w:val="18"/>
          <w:szCs w:val="18"/>
        </w:rPr>
        <w:t>TUTOR/ES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1"/>
      </w:tblGrid>
      <w:tr w:rsidR="000D3063" w:rsidRPr="00CB1729" w14:paraId="06CB0871" w14:textId="77777777" w:rsidTr="00AD15C7">
        <w:tc>
          <w:tcPr>
            <w:tcW w:w="1129" w:type="dxa"/>
          </w:tcPr>
          <w:p w14:paraId="19B9A0E3" w14:textId="370ED807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bookmarkStart w:id="0" w:name="_Hlk127789802"/>
            <w:r>
              <w:rPr>
                <w:rFonts w:cs="Arial"/>
                <w:sz w:val="18"/>
                <w:szCs w:val="18"/>
              </w:rPr>
              <w:t>DNI</w:t>
            </w:r>
          </w:p>
        </w:tc>
        <w:tc>
          <w:tcPr>
            <w:tcW w:w="4911" w:type="dxa"/>
          </w:tcPr>
          <w:p w14:paraId="015DD399" w14:textId="5A972BF5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 y apellidos</w:t>
            </w:r>
          </w:p>
        </w:tc>
        <w:tc>
          <w:tcPr>
            <w:tcW w:w="3021" w:type="dxa"/>
          </w:tcPr>
          <w:p w14:paraId="078B51BA" w14:textId="15921376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Universidad / Institución</w:t>
            </w:r>
          </w:p>
        </w:tc>
      </w:tr>
      <w:tr w:rsidR="000D3063" w:rsidRPr="00CB1729" w14:paraId="2135ECE2" w14:textId="77777777" w:rsidTr="00AD15C7">
        <w:tc>
          <w:tcPr>
            <w:tcW w:w="1129" w:type="dxa"/>
          </w:tcPr>
          <w:p w14:paraId="360F9B0D" w14:textId="0972134E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FBC0234" w14:textId="77777777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AAD30CD" w14:textId="77777777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D3063" w:rsidRPr="00CB1729" w14:paraId="02A9C67B" w14:textId="77777777" w:rsidTr="00AD15C7">
        <w:tc>
          <w:tcPr>
            <w:tcW w:w="1129" w:type="dxa"/>
          </w:tcPr>
          <w:p w14:paraId="2CCD6DB9" w14:textId="34744BBC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FF720F4" w14:textId="77777777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6B82D2C" w14:textId="77777777" w:rsidR="000D3063" w:rsidRPr="00CB1729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1D028B69" w14:textId="7968A894" w:rsidR="000D3063" w:rsidRDefault="000D3063">
      <w:pPr>
        <w:rPr>
          <w:rFonts w:cs="Arial"/>
          <w:sz w:val="18"/>
          <w:szCs w:val="18"/>
        </w:rPr>
      </w:pPr>
    </w:p>
    <w:p w14:paraId="3F1826FC" w14:textId="77777777" w:rsidR="00CB1729" w:rsidRPr="00CB1729" w:rsidRDefault="00CB1729">
      <w:pPr>
        <w:rPr>
          <w:rFonts w:cs="Arial"/>
          <w:sz w:val="18"/>
          <w:szCs w:val="18"/>
        </w:rPr>
      </w:pP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1838"/>
        <w:gridCol w:w="7223"/>
      </w:tblGrid>
      <w:tr w:rsidR="00CB1729" w:rsidRPr="00CB1729" w14:paraId="6340B725" w14:textId="77777777" w:rsidTr="00AD15C7">
        <w:tc>
          <w:tcPr>
            <w:tcW w:w="1838" w:type="dxa"/>
          </w:tcPr>
          <w:p w14:paraId="2BA7B69E" w14:textId="4E23DB29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Actúa en calidad de</w:t>
            </w:r>
          </w:p>
        </w:tc>
        <w:tc>
          <w:tcPr>
            <w:tcW w:w="7223" w:type="dxa"/>
          </w:tcPr>
          <w:p w14:paraId="08E20E06" w14:textId="0FB8CE2B" w:rsidR="00CB1729" w:rsidRPr="00CB1729" w:rsidRDefault="00AD15C7" w:rsidP="00D84CF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Miembros de</w:t>
            </w:r>
            <w:r w:rsidR="00C90B6E">
              <w:rPr>
                <w:rFonts w:cs="Arial"/>
                <w:sz w:val="18"/>
                <w:szCs w:val="18"/>
              </w:rPr>
              <w:t xml:space="preserve"> la Comisión de Evaluación</w:t>
            </w:r>
          </w:p>
        </w:tc>
      </w:tr>
      <w:tr w:rsidR="00CB1729" w:rsidRPr="00CB1729" w14:paraId="40F33E29" w14:textId="77777777" w:rsidTr="00AD15C7">
        <w:tc>
          <w:tcPr>
            <w:tcW w:w="1838" w:type="dxa"/>
          </w:tcPr>
          <w:p w14:paraId="446872BB" w14:textId="509B9CDE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Presidente/a</w:t>
            </w:r>
          </w:p>
        </w:tc>
        <w:tc>
          <w:tcPr>
            <w:tcW w:w="7223" w:type="dxa"/>
          </w:tcPr>
          <w:p w14:paraId="6F26DCD8" w14:textId="77777777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CB1729" w:rsidRPr="00CB1729" w14:paraId="223FBF1A" w14:textId="77777777" w:rsidTr="00AD15C7">
        <w:tc>
          <w:tcPr>
            <w:tcW w:w="1838" w:type="dxa"/>
          </w:tcPr>
          <w:p w14:paraId="698B4B23" w14:textId="7CDDDCD7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Secretario/a</w:t>
            </w:r>
          </w:p>
        </w:tc>
        <w:tc>
          <w:tcPr>
            <w:tcW w:w="7223" w:type="dxa"/>
          </w:tcPr>
          <w:p w14:paraId="1560162F" w14:textId="77777777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CB1729" w:rsidRPr="00CB1729" w14:paraId="4113B940" w14:textId="77777777" w:rsidTr="00AD15C7">
        <w:tc>
          <w:tcPr>
            <w:tcW w:w="1838" w:type="dxa"/>
          </w:tcPr>
          <w:p w14:paraId="4A74AF16" w14:textId="666E2F65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Vocal</w:t>
            </w:r>
          </w:p>
        </w:tc>
        <w:tc>
          <w:tcPr>
            <w:tcW w:w="7223" w:type="dxa"/>
          </w:tcPr>
          <w:p w14:paraId="5BA0C0DD" w14:textId="77777777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19FCEBAD" w14:textId="60B1D45B" w:rsidR="000D3063" w:rsidRPr="00CB1729" w:rsidRDefault="000D3063">
      <w:pPr>
        <w:rPr>
          <w:rFonts w:cs="Arial"/>
          <w:sz w:val="18"/>
          <w:szCs w:val="18"/>
        </w:rPr>
      </w:pPr>
    </w:p>
    <w:p w14:paraId="2D027064" w14:textId="59901959" w:rsidR="00CB1729" w:rsidRDefault="000D3063" w:rsidP="000D3063">
      <w:pPr>
        <w:rPr>
          <w:rFonts w:cs="Arial"/>
          <w:sz w:val="18"/>
          <w:szCs w:val="18"/>
        </w:rPr>
      </w:pPr>
      <w:r w:rsidRPr="00CB1729">
        <w:rPr>
          <w:rFonts w:cs="Arial"/>
          <w:sz w:val="18"/>
          <w:szCs w:val="18"/>
        </w:rPr>
        <w:t>Reunid</w:t>
      </w:r>
      <w:r w:rsidR="00C90B6E">
        <w:rPr>
          <w:rFonts w:cs="Arial"/>
          <w:sz w:val="18"/>
          <w:szCs w:val="18"/>
        </w:rPr>
        <w:t>a la Comisión de Evaluación</w:t>
      </w:r>
      <w:r w:rsidR="00D84CF5">
        <w:rPr>
          <w:rFonts w:cs="Arial"/>
          <w:sz w:val="18"/>
          <w:szCs w:val="18"/>
        </w:rPr>
        <w:t>,</w:t>
      </w:r>
      <w:r w:rsidRPr="00CB1729">
        <w:rPr>
          <w:rFonts w:cs="Arial"/>
          <w:sz w:val="18"/>
          <w:szCs w:val="18"/>
        </w:rPr>
        <w:t xml:space="preserve"> con fecha</w:t>
      </w:r>
      <w:r w:rsidR="00CB1729">
        <w:rPr>
          <w:rFonts w:cs="Arial"/>
          <w:sz w:val="18"/>
          <w:szCs w:val="18"/>
        </w:rPr>
        <w:t xml:space="preserve"> </w:t>
      </w:r>
    </w:p>
    <w:p w14:paraId="206F2F44" w14:textId="77777777" w:rsidR="00CB1729" w:rsidRDefault="00CB1729" w:rsidP="000D3063">
      <w:pPr>
        <w:rPr>
          <w:rFonts w:cs="Arial"/>
          <w:sz w:val="18"/>
          <w:szCs w:val="18"/>
        </w:rPr>
      </w:pPr>
    </w:p>
    <w:p w14:paraId="747DE5FC" w14:textId="61ECB704" w:rsidR="000D3063" w:rsidRDefault="000D3063" w:rsidP="00AD15C7">
      <w:pPr>
        <w:jc w:val="center"/>
        <w:rPr>
          <w:rFonts w:cs="Arial"/>
          <w:sz w:val="18"/>
          <w:szCs w:val="18"/>
        </w:rPr>
      </w:pPr>
      <w:r w:rsidRPr="00534DA4">
        <w:rPr>
          <w:rFonts w:cs="Arial"/>
          <w:b/>
          <w:bCs/>
          <w:sz w:val="18"/>
          <w:szCs w:val="18"/>
        </w:rPr>
        <w:t>ACUERDA</w:t>
      </w:r>
      <w:r w:rsidRPr="00CB1729">
        <w:rPr>
          <w:rFonts w:cs="Arial"/>
          <w:sz w:val="18"/>
          <w:szCs w:val="18"/>
        </w:rPr>
        <w:t xml:space="preserve"> otorgar al alumno la calificación</w:t>
      </w:r>
      <w:r w:rsidR="00771D94">
        <w:rPr>
          <w:rFonts w:cs="Arial"/>
          <w:sz w:val="18"/>
          <w:szCs w:val="18"/>
        </w:rPr>
        <w:t xml:space="preserve"> </w:t>
      </w:r>
      <w:r w:rsidRPr="00CB1729">
        <w:rPr>
          <w:rFonts w:cs="Arial"/>
          <w:sz w:val="18"/>
          <w:szCs w:val="18"/>
        </w:rPr>
        <w:t>de</w:t>
      </w:r>
      <w:r w:rsidR="00CB1729">
        <w:rPr>
          <w:rFonts w:cs="Arial"/>
          <w:sz w:val="18"/>
          <w:szCs w:val="18"/>
        </w:rPr>
        <w:t>:</w:t>
      </w:r>
      <w:r w:rsidR="00AD15C7">
        <w:rPr>
          <w:rFonts w:cs="Arial"/>
          <w:sz w:val="18"/>
          <w:szCs w:val="18"/>
        </w:rPr>
        <w:t xml:space="preserve"> </w:t>
      </w:r>
    </w:p>
    <w:p w14:paraId="096B0B00" w14:textId="77777777" w:rsidR="00FB5DA7" w:rsidRDefault="00FB5DA7" w:rsidP="00AD15C7">
      <w:pPr>
        <w:jc w:val="center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16A47" w14:paraId="7E435D52" w14:textId="77777777" w:rsidTr="000D3865">
        <w:tc>
          <w:tcPr>
            <w:tcW w:w="3020" w:type="dxa"/>
          </w:tcPr>
          <w:p w14:paraId="04FC7536" w14:textId="17FF3994" w:rsidR="00016A47" w:rsidRDefault="00016A47" w:rsidP="000D38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Calif</w:t>
            </w:r>
            <w:r w:rsidR="000D3865">
              <w:rPr>
                <w:rFonts w:cs="Arial"/>
                <w:sz w:val="18"/>
                <w:szCs w:val="18"/>
              </w:rPr>
              <w:t>icación tutor:</w:t>
            </w:r>
          </w:p>
        </w:tc>
        <w:tc>
          <w:tcPr>
            <w:tcW w:w="3020" w:type="dxa"/>
          </w:tcPr>
          <w:p w14:paraId="6429499E" w14:textId="195E4E2A" w:rsidR="00016A47" w:rsidRDefault="000D3865" w:rsidP="000D38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Calificación Comisión:</w:t>
            </w:r>
          </w:p>
        </w:tc>
        <w:tc>
          <w:tcPr>
            <w:tcW w:w="3021" w:type="dxa"/>
          </w:tcPr>
          <w:p w14:paraId="1EFA2AA9" w14:textId="14040A30" w:rsidR="00016A47" w:rsidRPr="00E149EB" w:rsidRDefault="000D3865" w:rsidP="000D386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149EB">
              <w:rPr>
                <w:rFonts w:cs="Arial"/>
                <w:b/>
                <w:bCs/>
                <w:sz w:val="18"/>
                <w:szCs w:val="18"/>
              </w:rPr>
              <w:t>Calificación global:</w:t>
            </w:r>
          </w:p>
        </w:tc>
      </w:tr>
    </w:tbl>
    <w:p w14:paraId="1CECE05F" w14:textId="77777777" w:rsidR="000D3063" w:rsidRPr="00CB1729" w:rsidRDefault="000D3063" w:rsidP="000D3063">
      <w:pPr>
        <w:rPr>
          <w:rFonts w:cs="Arial"/>
          <w:sz w:val="18"/>
          <w:szCs w:val="18"/>
        </w:rPr>
      </w:pPr>
    </w:p>
    <w:p w14:paraId="212C908F" w14:textId="1FEB34A7" w:rsidR="000D3063" w:rsidRDefault="000D3063" w:rsidP="000D3063">
      <w:pPr>
        <w:rPr>
          <w:rFonts w:cs="Arial"/>
          <w:sz w:val="18"/>
          <w:szCs w:val="18"/>
        </w:rPr>
      </w:pPr>
      <w:r w:rsidRPr="00CB1729">
        <w:rPr>
          <w:rFonts w:cs="Arial"/>
          <w:sz w:val="18"/>
          <w:szCs w:val="18"/>
        </w:rPr>
        <w:t xml:space="preserve">Indicar, en su caso, si se propone la concesión de la mención </w:t>
      </w:r>
      <w:r w:rsidRPr="00E149EB">
        <w:rPr>
          <w:rFonts w:cs="Arial"/>
          <w:b/>
          <w:bCs/>
          <w:sz w:val="18"/>
          <w:szCs w:val="18"/>
        </w:rPr>
        <w:t>Matrícula de Honor</w:t>
      </w:r>
      <w:r w:rsidR="004F7B90">
        <w:rPr>
          <w:rFonts w:cs="Arial"/>
          <w:sz w:val="18"/>
          <w:szCs w:val="18"/>
        </w:rPr>
        <w:t>:</w:t>
      </w:r>
    </w:p>
    <w:p w14:paraId="2141BA1C" w14:textId="77777777" w:rsidR="009D13A5" w:rsidRDefault="009D13A5" w:rsidP="000D3063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D3063" w:rsidRPr="00CB1729" w14:paraId="36D17B58" w14:textId="77777777" w:rsidTr="000D3063">
        <w:tc>
          <w:tcPr>
            <w:tcW w:w="3020" w:type="dxa"/>
          </w:tcPr>
          <w:p w14:paraId="5F8C3CCB" w14:textId="34802494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Presidente/a</w:t>
            </w:r>
          </w:p>
        </w:tc>
        <w:tc>
          <w:tcPr>
            <w:tcW w:w="3020" w:type="dxa"/>
          </w:tcPr>
          <w:p w14:paraId="220520DF" w14:textId="4C36CC5E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Secretario/a</w:t>
            </w:r>
          </w:p>
        </w:tc>
        <w:tc>
          <w:tcPr>
            <w:tcW w:w="3021" w:type="dxa"/>
          </w:tcPr>
          <w:p w14:paraId="39CADEC8" w14:textId="06CC4250" w:rsidR="000D3063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Vocal</w:t>
            </w:r>
          </w:p>
        </w:tc>
      </w:tr>
      <w:tr w:rsidR="000D3063" w:rsidRPr="00CB1729" w14:paraId="5C12BF67" w14:textId="77777777" w:rsidTr="000D3063">
        <w:tc>
          <w:tcPr>
            <w:tcW w:w="3020" w:type="dxa"/>
          </w:tcPr>
          <w:p w14:paraId="745C7B3D" w14:textId="77777777" w:rsid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18E5902C" w14:textId="77777777" w:rsidR="009D13A5" w:rsidRDefault="009D13A5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1D75ACE6" w14:textId="18AF6FCB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Fdo.:</w:t>
            </w:r>
          </w:p>
        </w:tc>
        <w:tc>
          <w:tcPr>
            <w:tcW w:w="3020" w:type="dxa"/>
          </w:tcPr>
          <w:p w14:paraId="3974C758" w14:textId="77777777" w:rsidR="000D3063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1C140C13" w14:textId="77777777" w:rsid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4676A36F" w14:textId="0798F09F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Fdo.:</w:t>
            </w:r>
          </w:p>
        </w:tc>
        <w:tc>
          <w:tcPr>
            <w:tcW w:w="3021" w:type="dxa"/>
          </w:tcPr>
          <w:p w14:paraId="5416ABEB" w14:textId="77777777" w:rsidR="000D3063" w:rsidRDefault="000D3063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74925F7E" w14:textId="77777777" w:rsid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5068B5C9" w14:textId="75A9E2F1" w:rsidR="00CB1729" w:rsidRPr="00CB1729" w:rsidRDefault="00CB1729" w:rsidP="00D84CF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Fdo.:</w:t>
            </w:r>
          </w:p>
        </w:tc>
      </w:tr>
    </w:tbl>
    <w:p w14:paraId="3BC2A538" w14:textId="77777777" w:rsidR="00431B55" w:rsidRDefault="00431B55" w:rsidP="00C90B6E">
      <w:pPr>
        <w:rPr>
          <w:rFonts w:cs="Arial"/>
          <w:sz w:val="18"/>
          <w:szCs w:val="18"/>
        </w:rPr>
        <w:sectPr w:rsidR="00431B55" w:rsidSect="00491777">
          <w:type w:val="continuous"/>
          <w:pgSz w:w="11906" w:h="16838" w:code="9"/>
          <w:pgMar w:top="2381" w:right="1134" w:bottom="1134" w:left="1701" w:header="907" w:footer="567" w:gutter="0"/>
          <w:cols w:space="708"/>
          <w:formProt w:val="0"/>
          <w:titlePg/>
          <w:docGrid w:linePitch="360"/>
        </w:sectPr>
      </w:pPr>
    </w:p>
    <w:p w14:paraId="13EA9EBB" w14:textId="77777777" w:rsidR="00431B55" w:rsidRDefault="00431B55" w:rsidP="00431B55">
      <w:pPr>
        <w:pStyle w:val="Textoindependiente"/>
        <w:spacing w:before="1"/>
        <w:ind w:left="142" w:right="-31"/>
        <w:jc w:val="center"/>
      </w:pPr>
      <w:r>
        <w:lastRenderedPageBreak/>
        <w:t>FORMULARIO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LA COMISIÓN DE </w:t>
      </w:r>
      <w:r>
        <w:t>EVALUACIÓN</w:t>
      </w:r>
    </w:p>
    <w:p w14:paraId="2AD8222F" w14:textId="77777777" w:rsidR="00431B55" w:rsidRPr="00F214A2" w:rsidRDefault="00431B55" w:rsidP="00431B55">
      <w:pPr>
        <w:spacing w:before="2"/>
        <w:jc w:val="center"/>
        <w:rPr>
          <w:b/>
          <w:sz w:val="10"/>
          <w:szCs w:val="10"/>
        </w:rPr>
      </w:pPr>
    </w:p>
    <w:p w14:paraId="40A42C08" w14:textId="77777777" w:rsidR="00431B55" w:rsidRDefault="00431B55" w:rsidP="00431B55">
      <w:pPr>
        <w:pStyle w:val="Textoindependiente"/>
        <w:spacing w:line="217" w:lineRule="exact"/>
        <w:ind w:left="142" w:right="-31"/>
        <w:jc w:val="center"/>
      </w:pPr>
      <w:r w:rsidRPr="00482EA7">
        <w:t>SE VALORA CADA APARTADO HASTA UN M</w:t>
      </w:r>
      <w:r>
        <w:t>Á</w:t>
      </w:r>
      <w:r w:rsidRPr="00482EA7">
        <w:t xml:space="preserve">XIMO DE </w:t>
      </w:r>
      <w:r>
        <w:t>3</w:t>
      </w:r>
      <w:r w:rsidRPr="00482EA7">
        <w:t xml:space="preserve"> PUNTOS. LA NOTA FINAL MÁXIMA ES </w:t>
      </w:r>
      <w:r>
        <w:t xml:space="preserve">30 </w:t>
      </w:r>
      <w:r w:rsidRPr="00482EA7">
        <w:t>PUNTOS</w:t>
      </w:r>
    </w:p>
    <w:p w14:paraId="753A0944" w14:textId="77777777" w:rsidR="00431B55" w:rsidRDefault="00431B55" w:rsidP="00431B55">
      <w:pPr>
        <w:pStyle w:val="Textoindependiente"/>
        <w:spacing w:line="217" w:lineRule="exact"/>
        <w:ind w:left="2307" w:right="2254"/>
        <w:jc w:val="center"/>
      </w:pPr>
    </w:p>
    <w:tbl>
      <w:tblPr>
        <w:tblStyle w:val="TableNormal"/>
        <w:tblW w:w="1399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1464"/>
        <w:gridCol w:w="7111"/>
      </w:tblGrid>
      <w:tr w:rsidR="00431B55" w14:paraId="2A46991B" w14:textId="77777777" w:rsidTr="0015327E">
        <w:trPr>
          <w:trHeight w:val="460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827827" w14:textId="77777777" w:rsidR="00431B55" w:rsidRDefault="00431B55" w:rsidP="0015327E">
            <w:pPr>
              <w:pStyle w:val="TableParagraph"/>
              <w:spacing w:before="40" w:after="40"/>
              <w:ind w:left="14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CRITERIO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485325" w14:textId="77777777" w:rsidR="00431B55" w:rsidRDefault="00431B55" w:rsidP="0015327E">
            <w:pPr>
              <w:pStyle w:val="TableParagraph"/>
              <w:spacing w:before="40" w:after="40"/>
              <w:ind w:left="14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PUNTUACIÓN MÁXIMA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AAB09F" w14:textId="77777777" w:rsidR="00431B55" w:rsidRDefault="00431B55" w:rsidP="0015327E">
            <w:pPr>
              <w:pStyle w:val="TableParagraph"/>
              <w:spacing w:before="40" w:after="40"/>
              <w:ind w:left="14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OBSERVACIONES</w:t>
            </w:r>
          </w:p>
        </w:tc>
      </w:tr>
      <w:tr w:rsidR="00431B55" w14:paraId="6FF45527" w14:textId="77777777" w:rsidTr="0015327E">
        <w:trPr>
          <w:trHeight w:val="383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7660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Claridad</w:t>
            </w:r>
            <w:proofErr w:type="spellEnd"/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en</w:t>
            </w:r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exposición</w:t>
            </w:r>
            <w:proofErr w:type="spellEnd"/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del</w:t>
            </w:r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tema</w:t>
            </w:r>
            <w:proofErr w:type="spellEnd"/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enunciación</w:t>
            </w:r>
            <w:proofErr w:type="spellEnd"/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objetivos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hipótesis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F214A2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o</w:t>
            </w:r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problema</w:t>
            </w:r>
            <w:proofErr w:type="spellEnd"/>
            <w:r w:rsidRPr="00F214A2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planteado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2B59" w14:textId="77777777" w:rsidR="00431B55" w:rsidRDefault="00431B55" w:rsidP="0015327E">
            <w:pPr>
              <w:pStyle w:val="TableParagraph"/>
              <w:spacing w:before="20" w:after="20"/>
              <w:ind w:left="142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D385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Sabe</w:t>
            </w:r>
            <w:r w:rsidRPr="00C1716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diferenciar</w:t>
            </w:r>
            <w:proofErr w:type="spellEnd"/>
            <w:r w:rsidRPr="00C1716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C1716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exponer</w:t>
            </w:r>
            <w:proofErr w:type="spellEnd"/>
            <w:r w:rsidRPr="00C1716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con</w:t>
            </w:r>
            <w:r w:rsidRPr="00C1716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claridad</w:t>
            </w:r>
            <w:proofErr w:type="spellEnd"/>
            <w:r w:rsidRPr="00C1716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cada</w:t>
            </w:r>
            <w:proofErr w:type="spellEnd"/>
            <w:r w:rsidRPr="00C1716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uno</w:t>
            </w:r>
            <w:r w:rsidRPr="00C1716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C1716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los </w:t>
            </w:r>
            <w:proofErr w:type="spellStart"/>
            <w:r>
              <w:rPr>
                <w:sz w:val="16"/>
                <w:lang w:val="en-US"/>
              </w:rPr>
              <w:t>apartados</w:t>
            </w:r>
            <w:proofErr w:type="spellEnd"/>
            <w:r w:rsidRPr="00C1716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C1716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su</w:t>
            </w:r>
            <w:proofErr w:type="spellEnd"/>
            <w:r w:rsidRPr="00C1716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investigación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</w:tr>
      <w:tr w:rsidR="00431B55" w14:paraId="0ADEA35B" w14:textId="77777777" w:rsidTr="0015327E">
        <w:trPr>
          <w:trHeight w:val="388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B015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Capacidad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crítica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Justifica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convenientemente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preguntas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D34B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 w:right="91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D0E5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Razona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argumenta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preguntas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de la </w:t>
            </w:r>
            <w:proofErr w:type="spellStart"/>
            <w:r>
              <w:rPr>
                <w:sz w:val="16"/>
                <w:lang w:val="en-US"/>
              </w:rPr>
              <w:t>Comisión</w:t>
            </w:r>
            <w:proofErr w:type="spellEnd"/>
            <w:r>
              <w:rPr>
                <w:sz w:val="16"/>
                <w:lang w:val="en-US"/>
              </w:rPr>
              <w:t xml:space="preserve"> de Evaluación.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Denota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un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conocimiento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investigación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Sabe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cita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</w:tr>
      <w:tr w:rsidR="00431B55" w14:paraId="4489EAC5" w14:textId="77777777" w:rsidTr="0015327E">
        <w:trPr>
          <w:trHeight w:val="380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9C73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Capacidad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presentación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AFB3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 w:right="91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3F02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Se </w:t>
            </w:r>
            <w:proofErr w:type="spellStart"/>
            <w:r>
              <w:rPr>
                <w:sz w:val="16"/>
                <w:lang w:val="en-US"/>
              </w:rPr>
              <w:t>muestra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tranquilo</w:t>
            </w:r>
            <w:proofErr w:type="spellEnd"/>
            <w:r>
              <w:rPr>
                <w:sz w:val="16"/>
                <w:lang w:val="en-US"/>
              </w:rPr>
              <w:t xml:space="preserve">/a. </w:t>
            </w:r>
            <w:proofErr w:type="spellStart"/>
            <w:r>
              <w:rPr>
                <w:sz w:val="16"/>
                <w:lang w:val="en-US"/>
              </w:rPr>
              <w:t>Domina</w:t>
            </w:r>
            <w:proofErr w:type="spellEnd"/>
            <w:r>
              <w:rPr>
                <w:sz w:val="16"/>
                <w:lang w:val="en-US"/>
              </w:rPr>
              <w:t xml:space="preserve"> la </w:t>
            </w:r>
            <w:proofErr w:type="spellStart"/>
            <w:r>
              <w:rPr>
                <w:sz w:val="16"/>
                <w:lang w:val="en-US"/>
              </w:rPr>
              <w:t>situación</w:t>
            </w:r>
            <w:proofErr w:type="spellEnd"/>
            <w:r>
              <w:rPr>
                <w:sz w:val="16"/>
                <w:lang w:val="en-US"/>
              </w:rPr>
              <w:t xml:space="preserve">. No hay </w:t>
            </w:r>
            <w:proofErr w:type="spellStart"/>
            <w:r>
              <w:rPr>
                <w:sz w:val="16"/>
                <w:lang w:val="en-US"/>
              </w:rPr>
              <w:t>errores</w:t>
            </w:r>
            <w:proofErr w:type="spellEnd"/>
            <w:r>
              <w:rPr>
                <w:sz w:val="16"/>
                <w:lang w:val="en-US"/>
              </w:rPr>
              <w:t xml:space="preserve"> en la </w:t>
            </w:r>
            <w:proofErr w:type="spellStart"/>
            <w:r>
              <w:rPr>
                <w:sz w:val="16"/>
                <w:lang w:val="en-US"/>
              </w:rPr>
              <w:t>presentación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interrupciones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No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usa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guion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ni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documentales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de </w:t>
            </w:r>
            <w:proofErr w:type="spellStart"/>
            <w:r>
              <w:rPr>
                <w:sz w:val="16"/>
                <w:lang w:val="en-US"/>
              </w:rPr>
              <w:t>apoyo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</w:tr>
      <w:tr w:rsidR="00431B55" w14:paraId="0D4B703D" w14:textId="77777777" w:rsidTr="0015327E">
        <w:trPr>
          <w:trHeight w:val="384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667F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soporte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adecuado</w:t>
            </w:r>
            <w:proofErr w:type="spellEnd"/>
            <w:r>
              <w:rPr>
                <w:sz w:val="16"/>
                <w:lang w:val="en-US"/>
              </w:rPr>
              <w:t xml:space="preserve"> 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denota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un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trabajo</w:t>
            </w:r>
            <w:proofErr w:type="spellEnd"/>
            <w:r>
              <w:rPr>
                <w:sz w:val="16"/>
                <w:lang w:val="en-US"/>
              </w:rPr>
              <w:t xml:space="preserve"> en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mismo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1BA8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 w:right="91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F03E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Utiliza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un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soporte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claro.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Estructurado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imágenes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datos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que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facilitan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compresión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lo </w:t>
            </w:r>
            <w:proofErr w:type="spellStart"/>
            <w:r>
              <w:rPr>
                <w:sz w:val="16"/>
                <w:lang w:val="en-US"/>
              </w:rPr>
              <w:t>explicado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a la </w:t>
            </w:r>
            <w:proofErr w:type="spellStart"/>
            <w:r>
              <w:rPr>
                <w:sz w:val="16"/>
                <w:lang w:val="en-US"/>
              </w:rPr>
              <w:t>Comisión</w:t>
            </w:r>
            <w:proofErr w:type="spellEnd"/>
            <w:r>
              <w:rPr>
                <w:sz w:val="16"/>
                <w:lang w:val="en-US"/>
              </w:rPr>
              <w:t xml:space="preserve"> de Evaluación.</w:t>
            </w:r>
          </w:p>
        </w:tc>
      </w:tr>
      <w:tr w:rsidR="00431B55" w14:paraId="5D9E8EE3" w14:textId="77777777" w:rsidTr="0015327E">
        <w:trPr>
          <w:trHeight w:val="328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955A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Aplicabilidad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los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proyectos</w:t>
            </w:r>
            <w:proofErr w:type="spellEnd"/>
            <w:r>
              <w:rPr>
                <w:sz w:val="16"/>
                <w:lang w:val="en-US"/>
              </w:rPr>
              <w:t xml:space="preserve"> o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búsquedas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5238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 w:right="91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14D9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Como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mejora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calidad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vida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paciente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servicio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sanitario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resultados</w:t>
            </w:r>
            <w:proofErr w:type="spellEnd"/>
            <w:r>
              <w:rPr>
                <w:sz w:val="16"/>
                <w:lang w:val="en-US"/>
              </w:rPr>
              <w:t xml:space="preserve"> que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espera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etc.</w:t>
            </w:r>
          </w:p>
        </w:tc>
      </w:tr>
      <w:tr w:rsidR="00431B55" w14:paraId="57EC37B4" w14:textId="77777777" w:rsidTr="0015327E">
        <w:trPr>
          <w:trHeight w:val="580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C944D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adecuación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global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trabajo</w:t>
            </w:r>
            <w:proofErr w:type="spellEnd"/>
            <w:r>
              <w:rPr>
                <w:sz w:val="16"/>
                <w:lang w:val="en-US"/>
              </w:rPr>
              <w:t xml:space="preserve"> en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relación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al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problema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a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los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objetivos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planteados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relevancia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investigación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relación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al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ámbito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línea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0EC8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 w:right="91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136E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Enunciación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objetivos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realistas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alcanzables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precisión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claridad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en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enunciación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hipótesis</w:t>
            </w:r>
            <w:proofErr w:type="spellEnd"/>
            <w:r>
              <w:rPr>
                <w:sz w:val="16"/>
                <w:lang w:val="en-US"/>
              </w:rPr>
              <w:t xml:space="preserve">, o </w:t>
            </w:r>
            <w:proofErr w:type="spellStart"/>
            <w:r>
              <w:rPr>
                <w:sz w:val="16"/>
                <w:lang w:val="en-US"/>
              </w:rPr>
              <w:t>problema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planteado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Claridad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precisión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en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definición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manejo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los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conceptos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fundamentos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teóricos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</w:tr>
      <w:tr w:rsidR="00431B55" w14:paraId="6A0F37F8" w14:textId="77777777" w:rsidTr="0015327E">
        <w:trPr>
          <w:trHeight w:val="580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DEF1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La </w:t>
            </w:r>
            <w:proofErr w:type="spellStart"/>
            <w:r>
              <w:rPr>
                <w:sz w:val="16"/>
                <w:lang w:val="en-US"/>
              </w:rPr>
              <w:t>estructura</w:t>
            </w:r>
            <w:proofErr w:type="spellEnd"/>
            <w:r>
              <w:rPr>
                <w:sz w:val="16"/>
                <w:lang w:val="en-US"/>
              </w:rPr>
              <w:t xml:space="preserve"> del TFG en </w:t>
            </w:r>
            <w:proofErr w:type="spellStart"/>
            <w:r>
              <w:rPr>
                <w:sz w:val="16"/>
                <w:lang w:val="en-US"/>
              </w:rPr>
              <w:t>función</w:t>
            </w:r>
            <w:proofErr w:type="spellEnd"/>
            <w:r>
              <w:rPr>
                <w:sz w:val="16"/>
                <w:lang w:val="en-US"/>
              </w:rPr>
              <w:t xml:space="preserve"> de </w:t>
            </w:r>
            <w:proofErr w:type="spellStart"/>
            <w:r>
              <w:rPr>
                <w:sz w:val="16"/>
                <w:lang w:val="en-US"/>
              </w:rPr>
              <w:t>su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coherencia</w:t>
            </w:r>
            <w:proofErr w:type="spellEnd"/>
            <w:r>
              <w:rPr>
                <w:sz w:val="16"/>
                <w:lang w:val="en-US"/>
              </w:rPr>
              <w:t xml:space="preserve"> interna y </w:t>
            </w:r>
            <w:proofErr w:type="spellStart"/>
            <w:r>
              <w:rPr>
                <w:sz w:val="16"/>
                <w:lang w:val="en-US"/>
              </w:rPr>
              <w:t>desarrollo</w:t>
            </w:r>
            <w:proofErr w:type="spellEnd"/>
            <w:r>
              <w:rPr>
                <w:sz w:val="16"/>
                <w:lang w:val="en-US"/>
              </w:rPr>
              <w:t xml:space="preserve"> 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líneas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argumentación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principales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8244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45D0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estructura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está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clara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Coherente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con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diseño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investigación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Índice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bien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ordenado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estructurado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Variedad</w:t>
            </w:r>
            <w:proofErr w:type="spellEnd"/>
            <w:r>
              <w:rPr>
                <w:sz w:val="16"/>
                <w:lang w:val="en-US"/>
              </w:rPr>
              <w:t xml:space="preserve"> de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Coherencia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argumentación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científica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</w:tr>
      <w:tr w:rsidR="00431B55" w14:paraId="0DCE3F61" w14:textId="77777777" w:rsidTr="0015327E">
        <w:trPr>
          <w:trHeight w:val="383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053A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uso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adecuación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bibliográficas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citaciones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en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elaboración</w:t>
            </w:r>
            <w:proofErr w:type="spellEnd"/>
            <w:r>
              <w:rPr>
                <w:sz w:val="16"/>
                <w:lang w:val="en-US"/>
              </w:rPr>
              <w:t xml:space="preserve"> del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marco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teórico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5DA1" w14:textId="77777777" w:rsidR="00431B55" w:rsidRPr="00482EA7" w:rsidRDefault="00431B55" w:rsidP="0015327E">
            <w:pPr>
              <w:pStyle w:val="TableParagraph"/>
              <w:spacing w:before="20" w:after="20"/>
              <w:ind w:left="142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E858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Pertenencia</w:t>
            </w:r>
            <w:proofErr w:type="spellEnd"/>
            <w:r>
              <w:rPr>
                <w:sz w:val="16"/>
                <w:lang w:val="en-US"/>
              </w:rPr>
              <w:t xml:space="preserve"> de las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actualidad</w:t>
            </w:r>
            <w:proofErr w:type="spellEnd"/>
            <w:r>
              <w:rPr>
                <w:sz w:val="16"/>
                <w:lang w:val="en-US"/>
              </w:rPr>
              <w:t xml:space="preserve"> de las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cantidad</w:t>
            </w:r>
            <w:proofErr w:type="spellEnd"/>
            <w:r>
              <w:rPr>
                <w:sz w:val="16"/>
                <w:lang w:val="en-US"/>
              </w:rPr>
              <w:t xml:space="preserve"> de </w:t>
            </w:r>
            <w:proofErr w:type="spellStart"/>
            <w:r>
              <w:rPr>
                <w:sz w:val="16"/>
                <w:lang w:val="en-US"/>
              </w:rPr>
              <w:t>fuentes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consultadas</w:t>
            </w:r>
            <w:proofErr w:type="spellEnd"/>
            <w:r>
              <w:rPr>
                <w:sz w:val="16"/>
                <w:lang w:val="en-US"/>
              </w:rPr>
              <w:t xml:space="preserve"> y </w:t>
            </w:r>
            <w:proofErr w:type="spellStart"/>
            <w:r>
              <w:rPr>
                <w:sz w:val="16"/>
                <w:lang w:val="en-US"/>
              </w:rPr>
              <w:t>variedad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mismas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</w:tr>
      <w:tr w:rsidR="00431B55" w14:paraId="13806CED" w14:textId="77777777" w:rsidTr="0015327E">
        <w:trPr>
          <w:trHeight w:val="772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23B0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metodología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utilizada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en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elección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rigor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científico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elaboración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tratamiento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análisis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calidad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búsqueda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interpretación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o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diseño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del </w:t>
            </w:r>
            <w:proofErr w:type="spellStart"/>
            <w:r>
              <w:rPr>
                <w:sz w:val="16"/>
                <w:lang w:val="en-US"/>
              </w:rPr>
              <w:t>tratamiento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los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datos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si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procede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o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adecuación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a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investigación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a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los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objetivos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propuestos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DA4D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7AC3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 w:rsidRPr="00482EA7">
              <w:rPr>
                <w:sz w:val="16"/>
                <w:lang w:val="en-US"/>
              </w:rPr>
              <w:t>Adecuación</w:t>
            </w:r>
            <w:proofErr w:type="spellEnd"/>
            <w:r w:rsidRPr="00482EA7">
              <w:rPr>
                <w:sz w:val="16"/>
                <w:lang w:val="en-US"/>
              </w:rPr>
              <w:t xml:space="preserve"> de la </w:t>
            </w:r>
            <w:proofErr w:type="spellStart"/>
            <w:r w:rsidRPr="00482EA7">
              <w:rPr>
                <w:sz w:val="16"/>
                <w:lang w:val="en-US"/>
              </w:rPr>
              <w:t>metodología</w:t>
            </w:r>
            <w:proofErr w:type="spellEnd"/>
            <w:r w:rsidRPr="00482EA7">
              <w:rPr>
                <w:sz w:val="16"/>
                <w:lang w:val="en-US"/>
              </w:rPr>
              <w:t xml:space="preserve"> y de los </w:t>
            </w:r>
            <w:proofErr w:type="spellStart"/>
            <w:r w:rsidRPr="00482EA7">
              <w:rPr>
                <w:sz w:val="16"/>
                <w:lang w:val="en-US"/>
              </w:rPr>
              <w:t>instrumentos</w:t>
            </w:r>
            <w:proofErr w:type="spellEnd"/>
            <w:r w:rsidRPr="00482EA7">
              <w:rPr>
                <w:sz w:val="16"/>
                <w:lang w:val="en-US"/>
              </w:rPr>
              <w:t xml:space="preserve"> y </w:t>
            </w:r>
            <w:proofErr w:type="spellStart"/>
            <w:r w:rsidRPr="00482EA7">
              <w:rPr>
                <w:sz w:val="16"/>
                <w:lang w:val="en-US"/>
              </w:rPr>
              <w:t>herramientas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 w:rsidRPr="00482EA7">
              <w:rPr>
                <w:sz w:val="16"/>
                <w:lang w:val="en-US"/>
              </w:rPr>
              <w:t>seleccionados</w:t>
            </w:r>
            <w:proofErr w:type="spellEnd"/>
            <w:r w:rsidRPr="00482EA7">
              <w:rPr>
                <w:sz w:val="16"/>
                <w:lang w:val="en-US"/>
              </w:rPr>
              <w:t xml:space="preserve"> y </w:t>
            </w:r>
            <w:proofErr w:type="spellStart"/>
            <w:r w:rsidRPr="00482EA7">
              <w:rPr>
                <w:sz w:val="16"/>
                <w:lang w:val="en-US"/>
              </w:rPr>
              <w:t>utilizados</w:t>
            </w:r>
            <w:proofErr w:type="spellEnd"/>
            <w:r w:rsidRPr="00482EA7">
              <w:rPr>
                <w:sz w:val="16"/>
                <w:lang w:val="en-US"/>
              </w:rPr>
              <w:t xml:space="preserve"> para la </w:t>
            </w:r>
            <w:proofErr w:type="spellStart"/>
            <w:r w:rsidRPr="00482EA7">
              <w:rPr>
                <w:sz w:val="16"/>
                <w:lang w:val="en-US"/>
              </w:rPr>
              <w:t>recogida</w:t>
            </w:r>
            <w:proofErr w:type="spellEnd"/>
            <w:r w:rsidRPr="00482EA7">
              <w:rPr>
                <w:sz w:val="16"/>
                <w:lang w:val="en-US"/>
              </w:rPr>
              <w:t xml:space="preserve"> de </w:t>
            </w:r>
            <w:proofErr w:type="spellStart"/>
            <w:r w:rsidRPr="00482EA7">
              <w:rPr>
                <w:sz w:val="16"/>
                <w:lang w:val="en-US"/>
              </w:rPr>
              <w:t>datos</w:t>
            </w:r>
            <w:proofErr w:type="spellEnd"/>
            <w:r w:rsidRPr="00482EA7">
              <w:rPr>
                <w:sz w:val="16"/>
                <w:lang w:val="en-US"/>
              </w:rPr>
              <w:t xml:space="preserve"> y </w:t>
            </w:r>
            <w:proofErr w:type="spellStart"/>
            <w:r w:rsidRPr="00482EA7">
              <w:rPr>
                <w:sz w:val="16"/>
                <w:lang w:val="en-US"/>
              </w:rPr>
              <w:t>su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 w:rsidRPr="00482EA7">
              <w:rPr>
                <w:sz w:val="16"/>
                <w:lang w:val="en-US"/>
              </w:rPr>
              <w:t>procesamiento</w:t>
            </w:r>
            <w:proofErr w:type="spellEnd"/>
            <w:r w:rsidRPr="00482EA7">
              <w:rPr>
                <w:sz w:val="16"/>
                <w:lang w:val="en-US"/>
              </w:rPr>
              <w:t xml:space="preserve">, rigor en el </w:t>
            </w:r>
            <w:proofErr w:type="spellStart"/>
            <w:r w:rsidRPr="00482EA7">
              <w:rPr>
                <w:sz w:val="16"/>
                <w:lang w:val="en-US"/>
              </w:rPr>
              <w:t>análisis</w:t>
            </w:r>
            <w:proofErr w:type="spellEnd"/>
            <w:r w:rsidRPr="00482EA7">
              <w:rPr>
                <w:sz w:val="16"/>
                <w:lang w:val="en-US"/>
              </w:rPr>
              <w:t xml:space="preserve">, e </w:t>
            </w:r>
            <w:proofErr w:type="spellStart"/>
            <w:r w:rsidRPr="00482EA7">
              <w:rPr>
                <w:sz w:val="16"/>
                <w:lang w:val="en-US"/>
              </w:rPr>
              <w:t>interpretación</w:t>
            </w:r>
            <w:proofErr w:type="spellEnd"/>
            <w:r w:rsidRPr="00482EA7">
              <w:rPr>
                <w:sz w:val="16"/>
                <w:lang w:val="en-US"/>
              </w:rPr>
              <w:t xml:space="preserve"> de los </w:t>
            </w:r>
            <w:proofErr w:type="spellStart"/>
            <w:r w:rsidRPr="00482EA7">
              <w:rPr>
                <w:sz w:val="16"/>
                <w:lang w:val="en-US"/>
              </w:rPr>
              <w:t>datos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 w:rsidRPr="00482EA7">
              <w:rPr>
                <w:sz w:val="16"/>
                <w:lang w:val="en-US"/>
              </w:rPr>
              <w:t>obtenidos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deducción</w:t>
            </w:r>
            <w:proofErr w:type="spellEnd"/>
            <w:r>
              <w:rPr>
                <w:sz w:val="16"/>
                <w:lang w:val="en-US"/>
              </w:rPr>
              <w:t xml:space="preserve"> de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conclusiones</w:t>
            </w:r>
            <w:proofErr w:type="spellEnd"/>
            <w:r>
              <w:rPr>
                <w:sz w:val="16"/>
                <w:lang w:val="en-US"/>
              </w:rPr>
              <w:t>.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Calidad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búsqueda</w:t>
            </w:r>
            <w:proofErr w:type="spellEnd"/>
            <w:r>
              <w:rPr>
                <w:sz w:val="16"/>
                <w:lang w:val="en-US"/>
              </w:rPr>
              <w:t>,</w:t>
            </w:r>
            <w:r w:rsidRPr="00482EA7"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aplicación</w:t>
            </w:r>
            <w:proofErr w:type="spellEnd"/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STROBE,</w:t>
            </w:r>
            <w:r w:rsidRPr="00482EA7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etc.</w:t>
            </w:r>
          </w:p>
        </w:tc>
      </w:tr>
      <w:tr w:rsidR="00431B55" w14:paraId="4A850D57" w14:textId="77777777" w:rsidTr="0015327E">
        <w:trPr>
          <w:trHeight w:val="382"/>
        </w:trPr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6AA8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Formato</w:t>
            </w:r>
            <w:proofErr w:type="spellEnd"/>
            <w:r>
              <w:rPr>
                <w:sz w:val="16"/>
                <w:lang w:val="en-US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8F77" w14:textId="77777777" w:rsidR="00431B55" w:rsidRPr="00482EA7" w:rsidRDefault="00431B55" w:rsidP="0015327E">
            <w:pPr>
              <w:pStyle w:val="TableParagraph"/>
              <w:spacing w:before="20" w:after="20" w:line="192" w:lineRule="exact"/>
              <w:ind w:left="142" w:right="91"/>
              <w:rPr>
                <w:sz w:val="16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B994E" w14:textId="77777777" w:rsidR="00431B55" w:rsidRDefault="00431B55" w:rsidP="0015327E">
            <w:pPr>
              <w:pStyle w:val="TableParagraph"/>
              <w:spacing w:before="20" w:after="20" w:line="192" w:lineRule="exact"/>
              <w:ind w:left="142" w:right="166"/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Presentación</w:t>
            </w:r>
            <w:proofErr w:type="spellEnd"/>
            <w:r>
              <w:rPr>
                <w:sz w:val="16"/>
                <w:lang w:val="en-US"/>
              </w:rPr>
              <w:t>. Calidad. Orden.</w:t>
            </w:r>
          </w:p>
        </w:tc>
      </w:tr>
    </w:tbl>
    <w:p w14:paraId="6D5DB1CC" w14:textId="77777777" w:rsidR="00431B55" w:rsidRDefault="00431B55" w:rsidP="00431B55">
      <w:pPr>
        <w:spacing w:before="10" w:after="1"/>
        <w:ind w:left="142"/>
        <w:rPr>
          <w:rFonts w:ascii="Tahoma" w:eastAsia="Tahoma" w:hAnsi="Tahoma" w:cs="Tahoma"/>
          <w:b/>
          <w:sz w:val="19"/>
          <w:szCs w:val="22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1455"/>
        <w:gridCol w:w="7116"/>
      </w:tblGrid>
      <w:tr w:rsidR="00431B55" w14:paraId="5A4913D2" w14:textId="77777777" w:rsidTr="0015327E">
        <w:trPr>
          <w:trHeight w:val="46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7ACE3A" w14:textId="77777777" w:rsidR="00431B55" w:rsidRDefault="00431B55" w:rsidP="0015327E">
            <w:pPr>
              <w:pStyle w:val="TableParagraph"/>
              <w:spacing w:before="117"/>
              <w:ind w:left="14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MIEMBRO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466F4D" w14:textId="77777777" w:rsidR="00431B55" w:rsidRDefault="00431B55" w:rsidP="0015327E">
            <w:pPr>
              <w:pStyle w:val="TableParagraph"/>
              <w:spacing w:before="117"/>
              <w:ind w:left="14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NOTA</w:t>
            </w:r>
            <w:r>
              <w:rPr>
                <w:b/>
                <w:spacing w:val="-1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FINAL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28837D" w14:textId="77777777" w:rsidR="00431B55" w:rsidRDefault="00431B55" w:rsidP="0015327E">
            <w:pPr>
              <w:pStyle w:val="TableParagraph"/>
              <w:spacing w:before="117"/>
              <w:ind w:left="14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OBSERVACIONES</w:t>
            </w:r>
          </w:p>
        </w:tc>
      </w:tr>
      <w:tr w:rsidR="00431B55" w14:paraId="7E0CECA7" w14:textId="77777777" w:rsidTr="0015327E">
        <w:trPr>
          <w:trHeight w:val="1007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4F15" w14:textId="77777777" w:rsidR="00431B55" w:rsidRDefault="00431B55" w:rsidP="0015327E">
            <w:pPr>
              <w:pStyle w:val="TableParagraph"/>
              <w:ind w:left="142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B2C5" w14:textId="77777777" w:rsidR="00431B55" w:rsidRDefault="00431B55" w:rsidP="0015327E">
            <w:pPr>
              <w:pStyle w:val="TableParagraph"/>
              <w:ind w:left="142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F6C0" w14:textId="77777777" w:rsidR="00431B55" w:rsidRDefault="00431B55" w:rsidP="0015327E">
            <w:pPr>
              <w:pStyle w:val="TableParagraph"/>
              <w:ind w:left="142"/>
              <w:rPr>
                <w:rFonts w:ascii="Times New Roman"/>
                <w:sz w:val="16"/>
                <w:lang w:val="en-US"/>
              </w:rPr>
            </w:pPr>
          </w:p>
        </w:tc>
      </w:tr>
    </w:tbl>
    <w:p w14:paraId="5CF14B92" w14:textId="5CD6E957" w:rsidR="000D3063" w:rsidRPr="00CB1729" w:rsidRDefault="000D3063" w:rsidP="00C90B6E">
      <w:pPr>
        <w:rPr>
          <w:rFonts w:cs="Arial"/>
          <w:sz w:val="18"/>
          <w:szCs w:val="18"/>
        </w:rPr>
      </w:pPr>
    </w:p>
    <w:sectPr w:rsidR="000D3063" w:rsidRPr="00CB1729" w:rsidSect="00431B55">
      <w:pgSz w:w="16838" w:h="11906" w:orient="landscape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B12C" w14:textId="77777777" w:rsidR="00CF6FC3" w:rsidRDefault="00CF6FC3">
      <w:r>
        <w:separator/>
      </w:r>
    </w:p>
  </w:endnote>
  <w:endnote w:type="continuationSeparator" w:id="0">
    <w:p w14:paraId="5DA0D8B9" w14:textId="77777777" w:rsidR="00CF6FC3" w:rsidRDefault="00CF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FD6F" w14:textId="4B3F188A" w:rsidR="00491777" w:rsidRDefault="00D1293D" w:rsidP="0049177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1B9A47A5" w14:textId="6D7ADE71" w:rsidR="00491777" w:rsidRPr="00D452C9" w:rsidRDefault="00D1293D" w:rsidP="00491777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DB48931" wp14:editId="734578FB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777">
      <w:rPr>
        <w:rStyle w:val="Nmerodepgina"/>
        <w:sz w:val="16"/>
        <w:szCs w:val="16"/>
      </w:rPr>
      <w:tab/>
    </w:r>
    <w:r w:rsidR="00491777" w:rsidRPr="00D452C9">
      <w:rPr>
        <w:rStyle w:val="Nmerodepgina"/>
        <w:sz w:val="16"/>
        <w:szCs w:val="16"/>
      </w:rPr>
      <w:fldChar w:fldCharType="begin"/>
    </w:r>
    <w:r w:rsidR="00491777" w:rsidRPr="00D452C9">
      <w:rPr>
        <w:rStyle w:val="Nmerodepgina"/>
        <w:sz w:val="16"/>
        <w:szCs w:val="16"/>
      </w:rPr>
      <w:instrText xml:space="preserve"> </w:instrText>
    </w:r>
    <w:r w:rsidR="001376E7">
      <w:rPr>
        <w:rStyle w:val="Nmerodepgina"/>
        <w:sz w:val="16"/>
        <w:szCs w:val="16"/>
      </w:rPr>
      <w:instrText>PAGE</w:instrText>
    </w:r>
    <w:r w:rsidR="00491777" w:rsidRPr="00D452C9">
      <w:rPr>
        <w:rStyle w:val="Nmerodepgina"/>
        <w:sz w:val="16"/>
        <w:szCs w:val="16"/>
      </w:rPr>
      <w:instrText xml:space="preserve"> </w:instrText>
    </w:r>
    <w:r w:rsidR="00491777"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="00491777" w:rsidRPr="00D452C9">
      <w:rPr>
        <w:rStyle w:val="Nmerodepgina"/>
        <w:sz w:val="16"/>
        <w:szCs w:val="16"/>
      </w:rPr>
      <w:fldChar w:fldCharType="end"/>
    </w:r>
    <w:r w:rsidR="00491777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4C7D" w14:textId="19BE64A6" w:rsidR="00491777" w:rsidRDefault="00D1293D" w:rsidP="00491777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0BB24C27" w14:textId="01304933" w:rsidR="00491777" w:rsidRDefault="00D1293D" w:rsidP="00491777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474CB79" wp14:editId="69B9D8C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7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1BD0" w14:textId="77777777" w:rsidR="00CF6FC3" w:rsidRDefault="00CF6FC3">
      <w:r>
        <w:separator/>
      </w:r>
    </w:p>
  </w:footnote>
  <w:footnote w:type="continuationSeparator" w:id="0">
    <w:p w14:paraId="10D3E1A8" w14:textId="77777777" w:rsidR="00CF6FC3" w:rsidRDefault="00CF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AFD0" w14:textId="52F84CF8" w:rsidR="00491777" w:rsidRDefault="008856C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88039E8" wp14:editId="268EE51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000" cy="52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7A4B47F" w14:textId="77777777" w:rsidR="00491777" w:rsidRDefault="0049177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4AD68BE" w14:textId="77777777" w:rsidR="00491777" w:rsidRDefault="00402096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3EF" w14:textId="4012B2A2" w:rsidR="00491777" w:rsidRDefault="008856C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2EF585" wp14:editId="4D456459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000" cy="52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649588" w14:textId="77777777" w:rsidR="00491777" w:rsidRDefault="0049177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EC9549A" w14:textId="77777777" w:rsidR="00491777" w:rsidRDefault="00402096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sRDCSL6NCl+o+03AdQynRPm8HOKz0g4IW943+XKFpWwA71FoI8Ll9zmmsItaILGF5zQwCacMbRaskKHC/cyQ==" w:salt="UiGn2IO2QtFe77vDQrLEh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06C31"/>
    <w:rsid w:val="00016A47"/>
    <w:rsid w:val="00076F56"/>
    <w:rsid w:val="000D3063"/>
    <w:rsid w:val="000D3865"/>
    <w:rsid w:val="001376E7"/>
    <w:rsid w:val="00171CE2"/>
    <w:rsid w:val="001A74B3"/>
    <w:rsid w:val="00251700"/>
    <w:rsid w:val="002A44E8"/>
    <w:rsid w:val="002F65D1"/>
    <w:rsid w:val="00345C8C"/>
    <w:rsid w:val="00383B41"/>
    <w:rsid w:val="003C103A"/>
    <w:rsid w:val="003E664D"/>
    <w:rsid w:val="00402096"/>
    <w:rsid w:val="00431B55"/>
    <w:rsid w:val="00491777"/>
    <w:rsid w:val="004B605E"/>
    <w:rsid w:val="004B7C27"/>
    <w:rsid w:val="004F7B90"/>
    <w:rsid w:val="00534DA4"/>
    <w:rsid w:val="00544818"/>
    <w:rsid w:val="005F0D1B"/>
    <w:rsid w:val="00650FED"/>
    <w:rsid w:val="00664D32"/>
    <w:rsid w:val="006B6303"/>
    <w:rsid w:val="006D79F9"/>
    <w:rsid w:val="00771D94"/>
    <w:rsid w:val="007B3ED5"/>
    <w:rsid w:val="00827CF4"/>
    <w:rsid w:val="00877FF1"/>
    <w:rsid w:val="008856C7"/>
    <w:rsid w:val="009425B7"/>
    <w:rsid w:val="009A0CF5"/>
    <w:rsid w:val="009B3FB7"/>
    <w:rsid w:val="009D13A5"/>
    <w:rsid w:val="00A330C3"/>
    <w:rsid w:val="00AD15C7"/>
    <w:rsid w:val="00B02E66"/>
    <w:rsid w:val="00B4239A"/>
    <w:rsid w:val="00B5494F"/>
    <w:rsid w:val="00B67E56"/>
    <w:rsid w:val="00C22295"/>
    <w:rsid w:val="00C30C95"/>
    <w:rsid w:val="00C90B6E"/>
    <w:rsid w:val="00C9335E"/>
    <w:rsid w:val="00CB1729"/>
    <w:rsid w:val="00CF6FC3"/>
    <w:rsid w:val="00D049F2"/>
    <w:rsid w:val="00D1293D"/>
    <w:rsid w:val="00D54BA9"/>
    <w:rsid w:val="00D6791D"/>
    <w:rsid w:val="00D84CF5"/>
    <w:rsid w:val="00DF5EA9"/>
    <w:rsid w:val="00DF6C37"/>
    <w:rsid w:val="00DF7BB4"/>
    <w:rsid w:val="00E0344C"/>
    <w:rsid w:val="00E149EB"/>
    <w:rsid w:val="00E5238E"/>
    <w:rsid w:val="00E602C5"/>
    <w:rsid w:val="00E648C1"/>
    <w:rsid w:val="00EC57C1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F09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EncabezadoCar">
    <w:name w:val="Encabezado Car"/>
    <w:basedOn w:val="Fuentedeprrafopredeter"/>
    <w:link w:val="Encabezado"/>
    <w:uiPriority w:val="99"/>
    <w:rsid w:val="00006C31"/>
    <w:rPr>
      <w:rFonts w:ascii="Arial" w:hAnsi="Arial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06C31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31B55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1B55"/>
    <w:rPr>
      <w:rFonts w:ascii="Tahoma" w:eastAsia="Tahoma" w:hAnsi="Tahoma" w:cs="Tahoma"/>
      <w:b/>
      <w:bCs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31B55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31B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b7e17-abe6-4bf8-adf7-c7410e0c19f7" xsi:nil="true"/>
    <lcf76f155ced4ddcb4097134ff3c332f xmlns="8ba6b85c-7a22-4b5b-ac0b-beb4e00942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0216EFED4004BA5177D9397249A7B" ma:contentTypeVersion="11" ma:contentTypeDescription="Crear nuevo documento." ma:contentTypeScope="" ma:versionID="c386cc47a19d52f5bb4f892391bf9f02">
  <xsd:schema xmlns:xsd="http://www.w3.org/2001/XMLSchema" xmlns:xs="http://www.w3.org/2001/XMLSchema" xmlns:p="http://schemas.microsoft.com/office/2006/metadata/properties" xmlns:ns2="0c1b7e17-abe6-4bf8-adf7-c7410e0c19f7" xmlns:ns3="8ba6b85c-7a22-4b5b-ac0b-beb4e00942f7" targetNamespace="http://schemas.microsoft.com/office/2006/metadata/properties" ma:root="true" ma:fieldsID="08d0e1ae7392baa8488b02934b4a44dc" ns2:_="" ns3:_="">
    <xsd:import namespace="0c1b7e17-abe6-4bf8-adf7-c7410e0c19f7"/>
    <xsd:import namespace="8ba6b85c-7a22-4b5b-ac0b-beb4e00942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7e17-abe6-4bf8-adf7-c7410e0c1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25e913-c7dc-42d0-a9c9-6ded67249001}" ma:internalName="TaxCatchAll" ma:showField="CatchAllData" ma:web="0c1b7e17-abe6-4bf8-adf7-c7410e0c1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85c-7a22-4b5b-ac0b-beb4e0094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3D61-BE63-4089-931C-70240A9CEDC9}">
  <ds:schemaRefs>
    <ds:schemaRef ds:uri="http://schemas.microsoft.com/office/2006/metadata/properties"/>
    <ds:schemaRef ds:uri="http://schemas.microsoft.com/office/infopath/2007/PartnerControls"/>
    <ds:schemaRef ds:uri="0c1b7e17-abe6-4bf8-adf7-c7410e0c19f7"/>
    <ds:schemaRef ds:uri="8ba6b85c-7a22-4b5b-ac0b-beb4e00942f7"/>
  </ds:schemaRefs>
</ds:datastoreItem>
</file>

<file path=customXml/itemProps2.xml><?xml version="1.0" encoding="utf-8"?>
<ds:datastoreItem xmlns:ds="http://schemas.openxmlformats.org/officeDocument/2006/customXml" ds:itemID="{FEFD5CF7-9540-4256-B188-390CB9BBD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EFAF-706E-4797-94FF-768F221B2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b7e17-abe6-4bf8-adf7-c7410e0c19f7"/>
    <ds:schemaRef ds:uri="8ba6b85c-7a22-4b5b-ac0b-beb4e0094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A1FE5-96A6-46C0-ADFA-A25AFB94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3572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2068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2069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Teresa López De Murillas Cabria</cp:lastModifiedBy>
  <cp:revision>6</cp:revision>
  <cp:lastPrinted>2011-05-25T12:39:00Z</cp:lastPrinted>
  <dcterms:created xsi:type="dcterms:W3CDTF">2023-05-09T18:40:00Z</dcterms:created>
  <dcterms:modified xsi:type="dcterms:W3CDTF">2023-05-09T18:47:00Z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0x010100E570216EFED4004BA5177D9397249A7B</vt:lpwstr>
  </property>
  <property fmtid="{D5CDD505-2E9C-101B-9397-08002B2CF9AE}" pid="3" name="MediaServiceImageTags">
    <vt:lpwstr/>
  </property>
</Properties>
</file>